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5002" w:rsidRPr="001C5002" w:rsidRDefault="001C5002" w:rsidP="001C5002">
      <w:pPr>
        <w:spacing w:before="100" w:beforeAutospacing="1" w:after="100" w:afterAutospacing="1" w:line="240" w:lineRule="auto"/>
        <w:ind w:left="1050" w:right="3150"/>
        <w:rPr>
          <w:rFonts w:ascii="Arial" w:eastAsia="Times New Roman" w:hAnsi="Arial" w:cs="Arial"/>
          <w:color w:val="000000"/>
          <w:sz w:val="20"/>
          <w:szCs w:val="20"/>
        </w:rPr>
      </w:pPr>
      <w:r w:rsidRPr="001C5002">
        <w:rPr>
          <w:rFonts w:ascii="Arial" w:eastAsia="Times New Roman" w:hAnsi="Arial" w:cs="Arial"/>
          <w:color w:val="000000"/>
          <w:sz w:val="20"/>
          <w:szCs w:val="20"/>
        </w:rPr>
        <w:t>Na osnovu članka 26. stavka 1. i 2. Zakona o komunalnom gospodarstvu (Narodne novine broj 26/03. - pročišćeni tekst; 82/04. i 110/04.) i članka 9. Statuta općine Brckovljani (Službeni glasnik općine Brckovljani broj 05/01.) Općinsko vijeće općine Brckovljani na 20. sjednici održanoj 24. rujna 2004. godine donijelo je</w:t>
      </w:r>
    </w:p>
    <w:p w:rsidR="001C5002" w:rsidRPr="001C5002" w:rsidRDefault="001C5002" w:rsidP="001C5002">
      <w:pPr>
        <w:spacing w:before="360" w:after="240" w:line="240" w:lineRule="atLeast"/>
        <w:jc w:val="center"/>
        <w:rPr>
          <w:rFonts w:ascii="Arial" w:eastAsia="Times New Roman" w:hAnsi="Arial" w:cs="Arial"/>
          <w:b/>
          <w:bCs/>
          <w:color w:val="000000"/>
          <w:sz w:val="20"/>
          <w:szCs w:val="20"/>
        </w:rPr>
      </w:pPr>
      <w:r w:rsidRPr="001C5002">
        <w:rPr>
          <w:rFonts w:ascii="Arial" w:eastAsia="Times New Roman" w:hAnsi="Arial" w:cs="Arial"/>
          <w:b/>
          <w:bCs/>
          <w:color w:val="000000"/>
          <w:sz w:val="24"/>
          <w:szCs w:val="24"/>
        </w:rPr>
        <w:t>ODLUKU</w:t>
      </w:r>
      <w:r w:rsidRPr="001C5002">
        <w:rPr>
          <w:rFonts w:ascii="Arial" w:eastAsia="Times New Roman" w:hAnsi="Arial" w:cs="Arial"/>
          <w:b/>
          <w:bCs/>
          <w:color w:val="000000"/>
          <w:sz w:val="24"/>
          <w:szCs w:val="24"/>
        </w:rPr>
        <w:br/>
      </w:r>
      <w:r w:rsidRPr="001C5002">
        <w:rPr>
          <w:rFonts w:ascii="Arial" w:eastAsia="Times New Roman" w:hAnsi="Arial" w:cs="Arial"/>
          <w:b/>
          <w:bCs/>
          <w:color w:val="000000"/>
          <w:sz w:val="20"/>
          <w:szCs w:val="20"/>
        </w:rPr>
        <w:t>o priključenju na komunalnu infrastrukturu </w:t>
      </w:r>
      <w:r w:rsidRPr="001C5002">
        <w:rPr>
          <w:rFonts w:ascii="Arial" w:eastAsia="Times New Roman" w:hAnsi="Arial" w:cs="Arial"/>
          <w:b/>
          <w:bCs/>
          <w:color w:val="000000"/>
          <w:sz w:val="20"/>
          <w:szCs w:val="20"/>
        </w:rPr>
        <w:br/>
        <w:t>na području Općine Brckovljani</w:t>
      </w:r>
    </w:p>
    <w:p w:rsidR="001C5002" w:rsidRPr="001C5002" w:rsidRDefault="001C5002" w:rsidP="001C5002">
      <w:pPr>
        <w:spacing w:before="240" w:after="120" w:line="240" w:lineRule="atLeast"/>
        <w:ind w:left="1050" w:right="1050"/>
        <w:jc w:val="center"/>
        <w:rPr>
          <w:rFonts w:ascii="Arial" w:eastAsia="Times New Roman" w:hAnsi="Arial" w:cs="Arial"/>
          <w:b/>
          <w:bCs/>
          <w:color w:val="000000"/>
          <w:sz w:val="20"/>
          <w:szCs w:val="20"/>
        </w:rPr>
      </w:pPr>
      <w:r w:rsidRPr="001C5002">
        <w:rPr>
          <w:rFonts w:ascii="Arial" w:eastAsia="Times New Roman" w:hAnsi="Arial" w:cs="Arial"/>
          <w:b/>
          <w:bCs/>
          <w:color w:val="000000"/>
          <w:sz w:val="20"/>
          <w:szCs w:val="20"/>
        </w:rPr>
        <w:t>Članak 1.</w:t>
      </w:r>
    </w:p>
    <w:p w:rsidR="001C5002" w:rsidRPr="001C5002" w:rsidRDefault="001C5002" w:rsidP="001C5002">
      <w:pPr>
        <w:spacing w:before="15" w:after="15" w:line="240" w:lineRule="auto"/>
        <w:ind w:left="1050" w:right="1050"/>
        <w:jc w:val="both"/>
        <w:rPr>
          <w:rFonts w:ascii="Arial" w:eastAsia="Times New Roman" w:hAnsi="Arial" w:cs="Arial"/>
          <w:color w:val="000000"/>
          <w:sz w:val="20"/>
          <w:szCs w:val="20"/>
        </w:rPr>
      </w:pPr>
      <w:r w:rsidRPr="001C5002">
        <w:rPr>
          <w:rFonts w:ascii="Arial" w:eastAsia="Times New Roman" w:hAnsi="Arial" w:cs="Arial"/>
          <w:color w:val="000000"/>
          <w:sz w:val="20"/>
          <w:szCs w:val="20"/>
        </w:rPr>
        <w:t>Ovom Odlukom utvrđuje se</w:t>
      </w:r>
    </w:p>
    <w:p w:rsidR="001C5002" w:rsidRPr="001C5002" w:rsidRDefault="001C5002" w:rsidP="001C5002">
      <w:pPr>
        <w:spacing w:before="15" w:after="15" w:line="240" w:lineRule="auto"/>
        <w:ind w:left="1950" w:right="150" w:hanging="150"/>
        <w:jc w:val="both"/>
        <w:rPr>
          <w:rFonts w:ascii="Arial" w:eastAsia="Times New Roman" w:hAnsi="Arial" w:cs="Arial"/>
          <w:color w:val="000000"/>
          <w:sz w:val="20"/>
          <w:szCs w:val="20"/>
        </w:rPr>
      </w:pPr>
      <w:r w:rsidRPr="001C5002">
        <w:rPr>
          <w:rFonts w:ascii="Arial" w:eastAsia="Times New Roman" w:hAnsi="Arial" w:cs="Arial"/>
          <w:color w:val="000000"/>
          <w:sz w:val="20"/>
          <w:szCs w:val="20"/>
        </w:rPr>
        <w:t>- postupak,</w:t>
      </w:r>
    </w:p>
    <w:p w:rsidR="001C5002" w:rsidRPr="001C5002" w:rsidRDefault="001C5002" w:rsidP="001C5002">
      <w:pPr>
        <w:spacing w:before="15" w:after="15" w:line="240" w:lineRule="auto"/>
        <w:ind w:left="1950" w:right="150" w:hanging="150"/>
        <w:jc w:val="both"/>
        <w:rPr>
          <w:rFonts w:ascii="Arial" w:eastAsia="Times New Roman" w:hAnsi="Arial" w:cs="Arial"/>
          <w:color w:val="000000"/>
          <w:sz w:val="20"/>
          <w:szCs w:val="20"/>
        </w:rPr>
      </w:pPr>
      <w:r w:rsidRPr="001C5002">
        <w:rPr>
          <w:rFonts w:ascii="Arial" w:eastAsia="Times New Roman" w:hAnsi="Arial" w:cs="Arial"/>
          <w:color w:val="000000"/>
          <w:sz w:val="20"/>
          <w:szCs w:val="20"/>
        </w:rPr>
        <w:t>- tehničko-tehnološki uvjeti,</w:t>
      </w:r>
    </w:p>
    <w:p w:rsidR="001C5002" w:rsidRPr="001C5002" w:rsidRDefault="001C5002" w:rsidP="001C5002">
      <w:pPr>
        <w:spacing w:before="15" w:after="15" w:line="240" w:lineRule="auto"/>
        <w:ind w:left="1950" w:right="150" w:hanging="150"/>
        <w:jc w:val="both"/>
        <w:rPr>
          <w:rFonts w:ascii="Arial" w:eastAsia="Times New Roman" w:hAnsi="Arial" w:cs="Arial"/>
          <w:color w:val="000000"/>
          <w:sz w:val="20"/>
          <w:szCs w:val="20"/>
        </w:rPr>
      </w:pPr>
      <w:r w:rsidRPr="001C5002">
        <w:rPr>
          <w:rFonts w:ascii="Arial" w:eastAsia="Times New Roman" w:hAnsi="Arial" w:cs="Arial"/>
          <w:color w:val="000000"/>
          <w:sz w:val="20"/>
          <w:szCs w:val="20"/>
        </w:rPr>
        <w:t>- rokovi za pojedine priključke,</w:t>
      </w:r>
    </w:p>
    <w:p w:rsidR="001C5002" w:rsidRPr="001C5002" w:rsidRDefault="001C5002" w:rsidP="001C5002">
      <w:pPr>
        <w:spacing w:before="15" w:after="15" w:line="240" w:lineRule="auto"/>
        <w:ind w:left="1950" w:right="150" w:hanging="150"/>
        <w:jc w:val="both"/>
        <w:rPr>
          <w:rFonts w:ascii="Arial" w:eastAsia="Times New Roman" w:hAnsi="Arial" w:cs="Arial"/>
          <w:color w:val="000000"/>
          <w:sz w:val="20"/>
          <w:szCs w:val="20"/>
        </w:rPr>
      </w:pPr>
      <w:r w:rsidRPr="001C5002">
        <w:rPr>
          <w:rFonts w:ascii="Arial" w:eastAsia="Times New Roman" w:hAnsi="Arial" w:cs="Arial"/>
          <w:color w:val="000000"/>
          <w:sz w:val="20"/>
          <w:szCs w:val="20"/>
        </w:rPr>
        <w:t>- naknada za priključenje,</w:t>
      </w:r>
    </w:p>
    <w:p w:rsidR="001C5002" w:rsidRPr="001C5002" w:rsidRDefault="001C5002" w:rsidP="001C5002">
      <w:pPr>
        <w:spacing w:before="15" w:after="15" w:line="240" w:lineRule="auto"/>
        <w:ind w:left="1950" w:right="150" w:hanging="150"/>
        <w:jc w:val="both"/>
        <w:rPr>
          <w:rFonts w:ascii="Arial" w:eastAsia="Times New Roman" w:hAnsi="Arial" w:cs="Arial"/>
          <w:color w:val="000000"/>
          <w:sz w:val="20"/>
          <w:szCs w:val="20"/>
        </w:rPr>
      </w:pPr>
      <w:r w:rsidRPr="001C5002">
        <w:rPr>
          <w:rFonts w:ascii="Arial" w:eastAsia="Times New Roman" w:hAnsi="Arial" w:cs="Arial"/>
          <w:color w:val="000000"/>
          <w:sz w:val="20"/>
          <w:szCs w:val="20"/>
        </w:rPr>
        <w:t>- način plaćanja naknade i kaznene odredbe.</w:t>
      </w:r>
    </w:p>
    <w:p w:rsidR="001C5002" w:rsidRPr="001C5002" w:rsidRDefault="001C5002" w:rsidP="001C5002">
      <w:pPr>
        <w:spacing w:before="15" w:after="15" w:line="240" w:lineRule="auto"/>
        <w:ind w:left="1050" w:right="1050"/>
        <w:jc w:val="both"/>
        <w:rPr>
          <w:rFonts w:ascii="Arial" w:eastAsia="Times New Roman" w:hAnsi="Arial" w:cs="Arial"/>
          <w:color w:val="000000"/>
          <w:sz w:val="20"/>
          <w:szCs w:val="20"/>
        </w:rPr>
      </w:pPr>
      <w:r w:rsidRPr="001C5002">
        <w:rPr>
          <w:rFonts w:ascii="Arial" w:eastAsia="Times New Roman" w:hAnsi="Arial" w:cs="Arial"/>
          <w:color w:val="000000"/>
          <w:sz w:val="20"/>
          <w:szCs w:val="20"/>
        </w:rPr>
        <w:t>Naknada za priključenje prihod je proračuna Općine Brckovljani namijenjena za financiranje građenja objekata i uređaja komunalne infrastrukture u skladu sa Programom građenja objekata i uređaja komunalne infrastrukture općine Brckovljani.</w:t>
      </w:r>
    </w:p>
    <w:p w:rsidR="001C5002" w:rsidRPr="001C5002" w:rsidRDefault="001C5002" w:rsidP="001C5002">
      <w:pPr>
        <w:spacing w:before="240" w:after="120" w:line="240" w:lineRule="atLeast"/>
        <w:ind w:left="1050" w:right="1050"/>
        <w:jc w:val="center"/>
        <w:rPr>
          <w:rFonts w:ascii="Arial" w:eastAsia="Times New Roman" w:hAnsi="Arial" w:cs="Arial"/>
          <w:b/>
          <w:bCs/>
          <w:color w:val="000000"/>
          <w:sz w:val="20"/>
          <w:szCs w:val="20"/>
        </w:rPr>
      </w:pPr>
      <w:r w:rsidRPr="001C5002">
        <w:rPr>
          <w:rFonts w:ascii="Arial" w:eastAsia="Times New Roman" w:hAnsi="Arial" w:cs="Arial"/>
          <w:b/>
          <w:bCs/>
          <w:color w:val="000000"/>
          <w:sz w:val="20"/>
          <w:szCs w:val="20"/>
        </w:rPr>
        <w:t>Članak 2.</w:t>
      </w:r>
    </w:p>
    <w:p w:rsidR="001C5002" w:rsidRPr="001C5002" w:rsidRDefault="001C5002" w:rsidP="001C5002">
      <w:pPr>
        <w:spacing w:before="15" w:after="15" w:line="240" w:lineRule="auto"/>
        <w:ind w:left="1050" w:right="1050"/>
        <w:jc w:val="both"/>
        <w:rPr>
          <w:rFonts w:ascii="Arial" w:eastAsia="Times New Roman" w:hAnsi="Arial" w:cs="Arial"/>
          <w:color w:val="000000"/>
          <w:sz w:val="20"/>
          <w:szCs w:val="20"/>
        </w:rPr>
      </w:pPr>
      <w:r w:rsidRPr="001C5002">
        <w:rPr>
          <w:rFonts w:ascii="Arial" w:eastAsia="Times New Roman" w:hAnsi="Arial" w:cs="Arial"/>
          <w:color w:val="000000"/>
          <w:sz w:val="20"/>
          <w:szCs w:val="20"/>
        </w:rPr>
        <w:t>Ovom Odlukom regulira se priključenje na komunalnu infrastrukturu za:</w:t>
      </w:r>
    </w:p>
    <w:p w:rsidR="001C5002" w:rsidRPr="001C5002" w:rsidRDefault="001C5002" w:rsidP="001C5002">
      <w:pPr>
        <w:spacing w:before="15" w:after="15" w:line="240" w:lineRule="auto"/>
        <w:ind w:left="1950" w:right="150" w:hanging="150"/>
        <w:jc w:val="both"/>
        <w:rPr>
          <w:rFonts w:ascii="Arial" w:eastAsia="Times New Roman" w:hAnsi="Arial" w:cs="Arial"/>
          <w:color w:val="000000"/>
          <w:sz w:val="20"/>
          <w:szCs w:val="20"/>
        </w:rPr>
      </w:pPr>
      <w:r w:rsidRPr="001C5002">
        <w:rPr>
          <w:rFonts w:ascii="Arial" w:eastAsia="Times New Roman" w:hAnsi="Arial" w:cs="Arial"/>
          <w:color w:val="000000"/>
          <w:sz w:val="20"/>
          <w:szCs w:val="20"/>
        </w:rPr>
        <w:t>1. opskrbu pitkom vodom,</w:t>
      </w:r>
    </w:p>
    <w:p w:rsidR="001C5002" w:rsidRPr="001C5002" w:rsidRDefault="001C5002" w:rsidP="001C5002">
      <w:pPr>
        <w:spacing w:before="15" w:after="15" w:line="240" w:lineRule="auto"/>
        <w:ind w:left="1950" w:right="150" w:hanging="150"/>
        <w:jc w:val="both"/>
        <w:rPr>
          <w:rFonts w:ascii="Arial" w:eastAsia="Times New Roman" w:hAnsi="Arial" w:cs="Arial"/>
          <w:color w:val="000000"/>
          <w:sz w:val="20"/>
          <w:szCs w:val="20"/>
        </w:rPr>
      </w:pPr>
      <w:r w:rsidRPr="001C5002">
        <w:rPr>
          <w:rFonts w:ascii="Arial" w:eastAsia="Times New Roman" w:hAnsi="Arial" w:cs="Arial"/>
          <w:color w:val="000000"/>
          <w:sz w:val="20"/>
          <w:szCs w:val="20"/>
        </w:rPr>
        <w:t>2. odvodnju otpadnih i oborinskih voda,</w:t>
      </w:r>
    </w:p>
    <w:p w:rsidR="001C5002" w:rsidRPr="001C5002" w:rsidRDefault="001C5002" w:rsidP="001C5002">
      <w:pPr>
        <w:spacing w:before="240" w:after="120" w:line="240" w:lineRule="atLeast"/>
        <w:ind w:left="1050" w:right="1050"/>
        <w:jc w:val="center"/>
        <w:rPr>
          <w:rFonts w:ascii="Arial" w:eastAsia="Times New Roman" w:hAnsi="Arial" w:cs="Arial"/>
          <w:b/>
          <w:bCs/>
          <w:color w:val="000000"/>
          <w:sz w:val="20"/>
          <w:szCs w:val="20"/>
        </w:rPr>
      </w:pPr>
      <w:r w:rsidRPr="001C5002">
        <w:rPr>
          <w:rFonts w:ascii="Arial" w:eastAsia="Times New Roman" w:hAnsi="Arial" w:cs="Arial"/>
          <w:b/>
          <w:bCs/>
          <w:color w:val="000000"/>
          <w:sz w:val="20"/>
          <w:szCs w:val="20"/>
        </w:rPr>
        <w:t>Članak 3.</w:t>
      </w:r>
    </w:p>
    <w:p w:rsidR="001C5002" w:rsidRPr="001C5002" w:rsidRDefault="001C5002" w:rsidP="001C5002">
      <w:pPr>
        <w:spacing w:before="15" w:after="15" w:line="240" w:lineRule="auto"/>
        <w:ind w:left="1050" w:right="1050"/>
        <w:jc w:val="both"/>
        <w:rPr>
          <w:rFonts w:ascii="Arial" w:eastAsia="Times New Roman" w:hAnsi="Arial" w:cs="Arial"/>
          <w:color w:val="000000"/>
          <w:sz w:val="20"/>
          <w:szCs w:val="20"/>
        </w:rPr>
      </w:pPr>
      <w:r w:rsidRPr="001C5002">
        <w:rPr>
          <w:rFonts w:ascii="Arial" w:eastAsia="Times New Roman" w:hAnsi="Arial" w:cs="Arial"/>
          <w:color w:val="000000"/>
          <w:sz w:val="20"/>
          <w:szCs w:val="20"/>
        </w:rPr>
        <w:t>Upravni odjel općine Brckovljani izdaje potvrdu o podmirenju naknade za priključenje na komunalnu infrastrukturu na temelju obavijesti trgovačkog društva koje obavlja komunalnu djelatnost na području općine o mogućnosti priključka na vodovod i kanalizaciju koja sadrži podatke o vlasniku objekta ili investitoru, nekretnini, tehničkoj mogućnosti priključka i sudjelovanju vlasnika ili investitora u izgradnji objekta komunalne infrastrukture.</w:t>
      </w:r>
    </w:p>
    <w:p w:rsidR="001C5002" w:rsidRPr="001C5002" w:rsidRDefault="001C5002" w:rsidP="001C5002">
      <w:pPr>
        <w:spacing w:before="15" w:after="15" w:line="240" w:lineRule="auto"/>
        <w:ind w:left="1050" w:right="1050"/>
        <w:jc w:val="both"/>
        <w:rPr>
          <w:rFonts w:ascii="Arial" w:eastAsia="Times New Roman" w:hAnsi="Arial" w:cs="Arial"/>
          <w:color w:val="000000"/>
          <w:sz w:val="20"/>
          <w:szCs w:val="20"/>
        </w:rPr>
      </w:pPr>
      <w:r w:rsidRPr="001C5002">
        <w:rPr>
          <w:rFonts w:ascii="Arial" w:eastAsia="Times New Roman" w:hAnsi="Arial" w:cs="Arial"/>
          <w:color w:val="000000"/>
          <w:sz w:val="20"/>
          <w:szCs w:val="20"/>
        </w:rPr>
        <w:t>Potvrdu iz prethodnog stavka upravno tijelo izdaje u roku od 15 dana od dana podmirenja troškova od strane vlasnika građevine ili građevinske čestice ili sklapanja ugovora o obročnoj otplati.</w:t>
      </w:r>
    </w:p>
    <w:p w:rsidR="001C5002" w:rsidRPr="001C5002" w:rsidRDefault="001C5002" w:rsidP="001C5002">
      <w:pPr>
        <w:spacing w:before="15" w:after="15" w:line="240" w:lineRule="auto"/>
        <w:ind w:left="1050" w:right="1050"/>
        <w:jc w:val="both"/>
        <w:rPr>
          <w:rFonts w:ascii="Arial" w:eastAsia="Times New Roman" w:hAnsi="Arial" w:cs="Arial"/>
          <w:color w:val="000000"/>
          <w:sz w:val="20"/>
          <w:szCs w:val="20"/>
        </w:rPr>
      </w:pPr>
      <w:r w:rsidRPr="001C5002">
        <w:rPr>
          <w:rFonts w:ascii="Arial" w:eastAsia="Times New Roman" w:hAnsi="Arial" w:cs="Arial"/>
          <w:color w:val="000000"/>
          <w:sz w:val="20"/>
          <w:szCs w:val="20"/>
        </w:rPr>
        <w:t>Vlasnik građevine podnosi zahtjev za priključak građevine na objekte komunalne infrastrukture trgovačkom društvu koje obavlja komunalnu djelatnost na području Općine Brckovljani.</w:t>
      </w:r>
    </w:p>
    <w:p w:rsidR="001C5002" w:rsidRPr="001C5002" w:rsidRDefault="001C5002" w:rsidP="001C5002">
      <w:pPr>
        <w:spacing w:before="15" w:after="15" w:line="240" w:lineRule="auto"/>
        <w:ind w:left="1050" w:right="1050"/>
        <w:jc w:val="both"/>
        <w:rPr>
          <w:rFonts w:ascii="Arial" w:eastAsia="Times New Roman" w:hAnsi="Arial" w:cs="Arial"/>
          <w:color w:val="000000"/>
          <w:sz w:val="20"/>
          <w:szCs w:val="20"/>
        </w:rPr>
      </w:pPr>
      <w:r w:rsidRPr="001C5002">
        <w:rPr>
          <w:rFonts w:ascii="Arial" w:eastAsia="Times New Roman" w:hAnsi="Arial" w:cs="Arial"/>
          <w:color w:val="000000"/>
          <w:sz w:val="20"/>
          <w:szCs w:val="20"/>
        </w:rPr>
        <w:t>Trgovačko društvo iz prethodnog stavka ovog članka i podnositelj zahtjeva zaključit će ugovor o priključku pojedine građevine na sustav komunalne infrastrukture kojim će odrediti tehničke uvjete, rok izvedbe i cijenu troškova priključenja.</w:t>
      </w:r>
    </w:p>
    <w:p w:rsidR="001C5002" w:rsidRPr="001C5002" w:rsidRDefault="001C5002" w:rsidP="001C5002">
      <w:pPr>
        <w:spacing w:before="240" w:after="120" w:line="240" w:lineRule="atLeast"/>
        <w:ind w:left="1050" w:right="1050"/>
        <w:jc w:val="center"/>
        <w:rPr>
          <w:rFonts w:ascii="Arial" w:eastAsia="Times New Roman" w:hAnsi="Arial" w:cs="Arial"/>
          <w:b/>
          <w:bCs/>
          <w:color w:val="000000"/>
          <w:sz w:val="20"/>
          <w:szCs w:val="20"/>
        </w:rPr>
      </w:pPr>
      <w:r w:rsidRPr="001C5002">
        <w:rPr>
          <w:rFonts w:ascii="Arial" w:eastAsia="Times New Roman" w:hAnsi="Arial" w:cs="Arial"/>
          <w:b/>
          <w:bCs/>
          <w:color w:val="000000"/>
          <w:sz w:val="20"/>
          <w:szCs w:val="20"/>
        </w:rPr>
        <w:t>Članak 4.</w:t>
      </w:r>
    </w:p>
    <w:p w:rsidR="001C5002" w:rsidRPr="001C5002" w:rsidRDefault="001C5002" w:rsidP="001C5002">
      <w:pPr>
        <w:spacing w:before="15" w:after="15" w:line="240" w:lineRule="auto"/>
        <w:ind w:left="1050" w:right="1050"/>
        <w:jc w:val="both"/>
        <w:rPr>
          <w:rFonts w:ascii="Arial" w:eastAsia="Times New Roman" w:hAnsi="Arial" w:cs="Arial"/>
          <w:color w:val="000000"/>
          <w:sz w:val="20"/>
          <w:szCs w:val="20"/>
        </w:rPr>
      </w:pPr>
      <w:r w:rsidRPr="001C5002">
        <w:rPr>
          <w:rFonts w:ascii="Arial" w:eastAsia="Times New Roman" w:hAnsi="Arial" w:cs="Arial"/>
          <w:color w:val="000000"/>
          <w:sz w:val="20"/>
          <w:szCs w:val="20"/>
        </w:rPr>
        <w:t>Priključak građevine i građevinske čestice na objekte komunalne infrastrukture gradi, održava i kontrolira pravna osoba kojoj je povjereno obavljanje komunalne djelatnosti.</w:t>
      </w:r>
    </w:p>
    <w:p w:rsidR="001C5002" w:rsidRPr="001C5002" w:rsidRDefault="001C5002" w:rsidP="001C5002">
      <w:pPr>
        <w:spacing w:before="240" w:after="120" w:line="240" w:lineRule="atLeast"/>
        <w:ind w:left="1050" w:right="1050"/>
        <w:jc w:val="center"/>
        <w:rPr>
          <w:rFonts w:ascii="Arial" w:eastAsia="Times New Roman" w:hAnsi="Arial" w:cs="Arial"/>
          <w:b/>
          <w:bCs/>
          <w:color w:val="000000"/>
          <w:sz w:val="20"/>
          <w:szCs w:val="20"/>
        </w:rPr>
      </w:pPr>
      <w:r w:rsidRPr="001C5002">
        <w:rPr>
          <w:rFonts w:ascii="Arial" w:eastAsia="Times New Roman" w:hAnsi="Arial" w:cs="Arial"/>
          <w:b/>
          <w:bCs/>
          <w:color w:val="000000"/>
          <w:sz w:val="20"/>
          <w:szCs w:val="20"/>
        </w:rPr>
        <w:t>Članak 5.</w:t>
      </w:r>
    </w:p>
    <w:p w:rsidR="001C5002" w:rsidRPr="001C5002" w:rsidRDefault="001C5002" w:rsidP="001C5002">
      <w:pPr>
        <w:spacing w:before="15" w:after="15" w:line="240" w:lineRule="auto"/>
        <w:ind w:left="1050" w:right="1050"/>
        <w:jc w:val="both"/>
        <w:rPr>
          <w:rFonts w:ascii="Arial" w:eastAsia="Times New Roman" w:hAnsi="Arial" w:cs="Arial"/>
          <w:color w:val="000000"/>
          <w:sz w:val="20"/>
          <w:szCs w:val="20"/>
        </w:rPr>
      </w:pPr>
      <w:r w:rsidRPr="001C5002">
        <w:rPr>
          <w:rFonts w:ascii="Arial" w:eastAsia="Times New Roman" w:hAnsi="Arial" w:cs="Arial"/>
          <w:color w:val="000000"/>
          <w:sz w:val="20"/>
          <w:szCs w:val="20"/>
        </w:rPr>
        <w:t>Tehničko-tehnološke uvjete priključka na objekte komunalne infrastrukture utvrđuje trgovačko društvo koje obavlja komunalnu djelatnost sukladno posebnim propisima i normama po vrstama komunalnih usluga.</w:t>
      </w:r>
    </w:p>
    <w:p w:rsidR="001C5002" w:rsidRPr="001C5002" w:rsidRDefault="001C5002" w:rsidP="001C5002">
      <w:pPr>
        <w:spacing w:before="240" w:after="120" w:line="240" w:lineRule="atLeast"/>
        <w:ind w:left="1050" w:right="1050"/>
        <w:jc w:val="center"/>
        <w:rPr>
          <w:rFonts w:ascii="Arial" w:eastAsia="Times New Roman" w:hAnsi="Arial" w:cs="Arial"/>
          <w:b/>
          <w:bCs/>
          <w:color w:val="000000"/>
          <w:sz w:val="20"/>
          <w:szCs w:val="20"/>
        </w:rPr>
      </w:pPr>
      <w:r w:rsidRPr="001C5002">
        <w:rPr>
          <w:rFonts w:ascii="Arial" w:eastAsia="Times New Roman" w:hAnsi="Arial" w:cs="Arial"/>
          <w:b/>
          <w:bCs/>
          <w:color w:val="000000"/>
          <w:sz w:val="20"/>
          <w:szCs w:val="20"/>
        </w:rPr>
        <w:lastRenderedPageBreak/>
        <w:t>Članak 6.</w:t>
      </w:r>
    </w:p>
    <w:p w:rsidR="001C5002" w:rsidRPr="001C5002" w:rsidRDefault="001C5002" w:rsidP="001C5002">
      <w:pPr>
        <w:spacing w:before="15" w:after="15" w:line="240" w:lineRule="auto"/>
        <w:ind w:left="1050" w:right="1050"/>
        <w:jc w:val="both"/>
        <w:rPr>
          <w:rFonts w:ascii="Arial" w:eastAsia="Times New Roman" w:hAnsi="Arial" w:cs="Arial"/>
          <w:color w:val="000000"/>
          <w:sz w:val="20"/>
          <w:szCs w:val="20"/>
        </w:rPr>
      </w:pPr>
      <w:r w:rsidRPr="001C5002">
        <w:rPr>
          <w:rFonts w:ascii="Arial" w:eastAsia="Times New Roman" w:hAnsi="Arial" w:cs="Arial"/>
          <w:color w:val="000000"/>
          <w:sz w:val="20"/>
          <w:szCs w:val="20"/>
        </w:rPr>
        <w:t>Visina naknade za priključenje objekata za potrebe stanovanja na</w:t>
      </w:r>
    </w:p>
    <w:p w:rsidR="001C5002" w:rsidRPr="001C5002" w:rsidRDefault="001C5002" w:rsidP="001C5002">
      <w:pPr>
        <w:spacing w:before="15" w:after="15" w:line="240" w:lineRule="auto"/>
        <w:ind w:left="1050" w:right="1050"/>
        <w:jc w:val="both"/>
        <w:rPr>
          <w:rFonts w:ascii="Arial" w:eastAsia="Times New Roman" w:hAnsi="Arial" w:cs="Arial"/>
          <w:color w:val="000000"/>
          <w:sz w:val="20"/>
          <w:szCs w:val="20"/>
        </w:rPr>
      </w:pPr>
      <w:r w:rsidRPr="001C5002">
        <w:rPr>
          <w:rFonts w:ascii="Arial" w:eastAsia="Times New Roman" w:hAnsi="Arial" w:cs="Arial"/>
          <w:color w:val="000000"/>
          <w:sz w:val="20"/>
          <w:szCs w:val="20"/>
        </w:rPr>
        <w:t>komunalnu infrastrukturu po priključku za jednu stambenu jedinicu iznosi:</w:t>
      </w:r>
    </w:p>
    <w:tbl>
      <w:tblPr>
        <w:tblW w:w="7500" w:type="dxa"/>
        <w:jc w:val="center"/>
        <w:tblCellSpacing w:w="0" w:type="dxa"/>
        <w:tblCellMar>
          <w:top w:w="30" w:type="dxa"/>
          <w:left w:w="30" w:type="dxa"/>
          <w:bottom w:w="30" w:type="dxa"/>
          <w:right w:w="30" w:type="dxa"/>
        </w:tblCellMar>
        <w:tblLook w:val="04A0"/>
      </w:tblPr>
      <w:tblGrid>
        <w:gridCol w:w="6239"/>
        <w:gridCol w:w="1261"/>
      </w:tblGrid>
      <w:tr w:rsidR="001C5002" w:rsidRPr="001C5002" w:rsidTr="001C5002">
        <w:trPr>
          <w:trHeight w:val="150"/>
          <w:tblCellSpacing w:w="0" w:type="dxa"/>
          <w:jc w:val="center"/>
        </w:trPr>
        <w:tc>
          <w:tcPr>
            <w:tcW w:w="6750" w:type="dxa"/>
            <w:hideMark/>
          </w:tcPr>
          <w:p w:rsidR="001C5002" w:rsidRPr="001C5002" w:rsidRDefault="001C5002" w:rsidP="001C5002">
            <w:pPr>
              <w:spacing w:before="100" w:beforeAutospacing="1" w:after="100" w:afterAutospacing="1" w:line="150" w:lineRule="atLeast"/>
              <w:rPr>
                <w:rFonts w:ascii="Times New Roman" w:eastAsia="Times New Roman" w:hAnsi="Times New Roman" w:cs="Times New Roman"/>
                <w:sz w:val="24"/>
                <w:szCs w:val="24"/>
              </w:rPr>
            </w:pPr>
            <w:r w:rsidRPr="001C5002">
              <w:rPr>
                <w:rFonts w:ascii="Arial" w:eastAsia="Times New Roman" w:hAnsi="Arial" w:cs="Arial"/>
                <w:sz w:val="20"/>
                <w:szCs w:val="20"/>
              </w:rPr>
              <w:t>- za priključenje na vodovodnu mrežu</w:t>
            </w:r>
          </w:p>
        </w:tc>
        <w:tc>
          <w:tcPr>
            <w:tcW w:w="1305" w:type="dxa"/>
            <w:hideMark/>
          </w:tcPr>
          <w:p w:rsidR="001C5002" w:rsidRPr="001C5002" w:rsidRDefault="001C5002" w:rsidP="001C5002">
            <w:pPr>
              <w:spacing w:before="100" w:beforeAutospacing="1" w:after="100" w:afterAutospacing="1" w:line="150" w:lineRule="atLeast"/>
              <w:jc w:val="right"/>
              <w:rPr>
                <w:rFonts w:ascii="Times New Roman" w:eastAsia="Times New Roman" w:hAnsi="Times New Roman" w:cs="Times New Roman"/>
                <w:sz w:val="24"/>
                <w:szCs w:val="24"/>
              </w:rPr>
            </w:pPr>
            <w:r w:rsidRPr="001C5002">
              <w:rPr>
                <w:rFonts w:ascii="Arial" w:eastAsia="Times New Roman" w:hAnsi="Arial" w:cs="Arial"/>
                <w:sz w:val="20"/>
                <w:szCs w:val="20"/>
              </w:rPr>
              <w:t>5.200,00 kn</w:t>
            </w:r>
          </w:p>
        </w:tc>
      </w:tr>
      <w:tr w:rsidR="001C5002" w:rsidRPr="001C5002" w:rsidTr="001C5002">
        <w:trPr>
          <w:trHeight w:val="405"/>
          <w:tblCellSpacing w:w="0" w:type="dxa"/>
          <w:jc w:val="center"/>
        </w:trPr>
        <w:tc>
          <w:tcPr>
            <w:tcW w:w="6750" w:type="dxa"/>
            <w:hideMark/>
          </w:tcPr>
          <w:p w:rsidR="001C5002" w:rsidRPr="001C5002" w:rsidRDefault="001C5002" w:rsidP="001C5002">
            <w:pPr>
              <w:spacing w:before="100" w:beforeAutospacing="1" w:after="100" w:afterAutospacing="1" w:line="240" w:lineRule="auto"/>
              <w:ind w:left="120" w:hanging="120"/>
              <w:rPr>
                <w:rFonts w:ascii="Times New Roman" w:eastAsia="Times New Roman" w:hAnsi="Times New Roman" w:cs="Times New Roman"/>
                <w:sz w:val="24"/>
                <w:szCs w:val="24"/>
              </w:rPr>
            </w:pPr>
            <w:r w:rsidRPr="001C5002">
              <w:rPr>
                <w:rFonts w:ascii="Arial" w:eastAsia="Times New Roman" w:hAnsi="Arial" w:cs="Arial"/>
                <w:sz w:val="20"/>
                <w:szCs w:val="20"/>
              </w:rPr>
              <w:t>- za priključenje na sistem odvodnje i pročišćavanja otpadnih voda (kanalizacija)</w:t>
            </w:r>
          </w:p>
        </w:tc>
        <w:tc>
          <w:tcPr>
            <w:tcW w:w="1305" w:type="dxa"/>
            <w:hideMark/>
          </w:tcPr>
          <w:p w:rsidR="001C5002" w:rsidRPr="001C5002" w:rsidRDefault="001C5002" w:rsidP="001C5002">
            <w:pPr>
              <w:spacing w:before="100" w:beforeAutospacing="1" w:after="100" w:afterAutospacing="1" w:line="240" w:lineRule="auto"/>
              <w:jc w:val="right"/>
              <w:rPr>
                <w:rFonts w:ascii="Times New Roman" w:eastAsia="Times New Roman" w:hAnsi="Times New Roman" w:cs="Times New Roman"/>
                <w:sz w:val="24"/>
                <w:szCs w:val="24"/>
              </w:rPr>
            </w:pPr>
            <w:r w:rsidRPr="001C5002">
              <w:rPr>
                <w:rFonts w:ascii="Arial" w:eastAsia="Times New Roman" w:hAnsi="Arial" w:cs="Arial"/>
                <w:sz w:val="20"/>
                <w:szCs w:val="20"/>
              </w:rPr>
              <w:t>5.200,00 kn</w:t>
            </w:r>
          </w:p>
        </w:tc>
      </w:tr>
    </w:tbl>
    <w:p w:rsidR="001C5002" w:rsidRPr="001C5002" w:rsidRDefault="001C5002" w:rsidP="001C5002">
      <w:pPr>
        <w:spacing w:before="15" w:after="15" w:line="240" w:lineRule="auto"/>
        <w:ind w:left="1050" w:right="1050"/>
        <w:jc w:val="both"/>
        <w:rPr>
          <w:rFonts w:ascii="Arial" w:eastAsia="Times New Roman" w:hAnsi="Arial" w:cs="Arial"/>
          <w:color w:val="000000"/>
          <w:sz w:val="20"/>
          <w:szCs w:val="20"/>
        </w:rPr>
      </w:pPr>
      <w:r w:rsidRPr="001C5002">
        <w:rPr>
          <w:rFonts w:ascii="Arial" w:eastAsia="Times New Roman" w:hAnsi="Arial" w:cs="Arial"/>
          <w:color w:val="000000"/>
          <w:sz w:val="20"/>
          <w:szCs w:val="20"/>
        </w:rPr>
        <w:t>Naknada za priključenje na komunalnu infrastrukturu za vinogradske klijeti, vikendice, garaže ili samo šahta na zemljištu na kojem nije dozvoljena gradnja obračunava se u iznosima kao za objekte za potrebe stanovanja.</w:t>
      </w:r>
    </w:p>
    <w:p w:rsidR="001C5002" w:rsidRPr="001C5002" w:rsidRDefault="001C5002" w:rsidP="001C5002">
      <w:pPr>
        <w:spacing w:before="15" w:after="15" w:line="240" w:lineRule="auto"/>
        <w:ind w:left="1050" w:right="1050"/>
        <w:jc w:val="both"/>
        <w:rPr>
          <w:rFonts w:ascii="Arial" w:eastAsia="Times New Roman" w:hAnsi="Arial" w:cs="Arial"/>
          <w:color w:val="000000"/>
          <w:sz w:val="20"/>
          <w:szCs w:val="20"/>
        </w:rPr>
      </w:pPr>
      <w:r w:rsidRPr="001C5002">
        <w:rPr>
          <w:rFonts w:ascii="Arial" w:eastAsia="Times New Roman" w:hAnsi="Arial" w:cs="Arial"/>
          <w:color w:val="000000"/>
          <w:sz w:val="20"/>
          <w:szCs w:val="20"/>
        </w:rPr>
        <w:t>Za poslovne objekte naknada za priključenje na komunalnu infrastrukturu naplaćuje se po brutto površini (BRP) objekta koji se priključuje na :</w:t>
      </w:r>
    </w:p>
    <w:tbl>
      <w:tblPr>
        <w:tblW w:w="7500" w:type="dxa"/>
        <w:jc w:val="center"/>
        <w:tblCellSpacing w:w="0" w:type="dxa"/>
        <w:tblCellMar>
          <w:top w:w="30" w:type="dxa"/>
          <w:left w:w="30" w:type="dxa"/>
          <w:bottom w:w="30" w:type="dxa"/>
          <w:right w:w="30" w:type="dxa"/>
        </w:tblCellMar>
        <w:tblLook w:val="04A0"/>
      </w:tblPr>
      <w:tblGrid>
        <w:gridCol w:w="5594"/>
        <w:gridCol w:w="1906"/>
      </w:tblGrid>
      <w:tr w:rsidR="001C5002" w:rsidRPr="001C5002" w:rsidTr="001C5002">
        <w:trPr>
          <w:trHeight w:val="165"/>
          <w:tblCellSpacing w:w="0" w:type="dxa"/>
          <w:jc w:val="center"/>
        </w:trPr>
        <w:tc>
          <w:tcPr>
            <w:tcW w:w="5460" w:type="dxa"/>
            <w:hideMark/>
          </w:tcPr>
          <w:p w:rsidR="001C5002" w:rsidRPr="001C5002" w:rsidRDefault="001C5002" w:rsidP="001C5002">
            <w:pPr>
              <w:spacing w:before="100" w:beforeAutospacing="1" w:after="100" w:afterAutospacing="1" w:line="165" w:lineRule="atLeast"/>
              <w:rPr>
                <w:rFonts w:ascii="Times New Roman" w:eastAsia="Times New Roman" w:hAnsi="Times New Roman" w:cs="Times New Roman"/>
                <w:sz w:val="24"/>
                <w:szCs w:val="24"/>
              </w:rPr>
            </w:pPr>
            <w:r w:rsidRPr="001C5002">
              <w:rPr>
                <w:rFonts w:ascii="Arial" w:eastAsia="Times New Roman" w:hAnsi="Arial" w:cs="Arial"/>
                <w:sz w:val="20"/>
                <w:szCs w:val="20"/>
              </w:rPr>
              <w:t>a) vodovod</w:t>
            </w:r>
          </w:p>
        </w:tc>
        <w:tc>
          <w:tcPr>
            <w:tcW w:w="1860" w:type="dxa"/>
            <w:hideMark/>
          </w:tcPr>
          <w:p w:rsidR="001C5002" w:rsidRPr="001C5002" w:rsidRDefault="001C5002" w:rsidP="001C5002">
            <w:pPr>
              <w:spacing w:before="100" w:beforeAutospacing="1" w:after="100" w:afterAutospacing="1" w:line="165" w:lineRule="atLeast"/>
              <w:jc w:val="right"/>
              <w:rPr>
                <w:rFonts w:ascii="Times New Roman" w:eastAsia="Times New Roman" w:hAnsi="Times New Roman" w:cs="Times New Roman"/>
                <w:sz w:val="24"/>
                <w:szCs w:val="24"/>
              </w:rPr>
            </w:pPr>
            <w:r w:rsidRPr="001C5002">
              <w:rPr>
                <w:rFonts w:ascii="Arial" w:eastAsia="Times New Roman" w:hAnsi="Arial" w:cs="Arial"/>
                <w:sz w:val="20"/>
                <w:szCs w:val="20"/>
              </w:rPr>
              <w:t>50,00 kn/m</w:t>
            </w:r>
            <w:r w:rsidRPr="001C5002">
              <w:rPr>
                <w:rFonts w:ascii="Arial" w:eastAsia="Times New Roman" w:hAnsi="Arial" w:cs="Arial"/>
                <w:sz w:val="20"/>
                <w:szCs w:val="20"/>
                <w:vertAlign w:val="superscript"/>
              </w:rPr>
              <w:t>2</w:t>
            </w:r>
            <w:r w:rsidRPr="001C5002">
              <w:rPr>
                <w:rFonts w:ascii="Arial" w:eastAsia="Times New Roman" w:hAnsi="Arial" w:cs="Arial"/>
                <w:sz w:val="20"/>
              </w:rPr>
              <w:t> </w:t>
            </w:r>
            <w:r w:rsidRPr="001C5002">
              <w:rPr>
                <w:rFonts w:ascii="Arial" w:eastAsia="Times New Roman" w:hAnsi="Arial" w:cs="Arial"/>
                <w:sz w:val="20"/>
                <w:szCs w:val="20"/>
              </w:rPr>
              <w:t>BRP</w:t>
            </w:r>
          </w:p>
        </w:tc>
      </w:tr>
      <w:tr w:rsidR="001C5002" w:rsidRPr="001C5002" w:rsidTr="001C5002">
        <w:trPr>
          <w:trHeight w:val="240"/>
          <w:tblCellSpacing w:w="0" w:type="dxa"/>
          <w:jc w:val="center"/>
        </w:trPr>
        <w:tc>
          <w:tcPr>
            <w:tcW w:w="5460" w:type="dxa"/>
            <w:hideMark/>
          </w:tcPr>
          <w:p w:rsidR="001C5002" w:rsidRPr="001C5002" w:rsidRDefault="001C5002" w:rsidP="001C5002">
            <w:pPr>
              <w:spacing w:before="100" w:beforeAutospacing="1" w:after="100" w:afterAutospacing="1" w:line="240" w:lineRule="auto"/>
              <w:rPr>
                <w:rFonts w:ascii="Times New Roman" w:eastAsia="Times New Roman" w:hAnsi="Times New Roman" w:cs="Times New Roman"/>
                <w:sz w:val="24"/>
                <w:szCs w:val="24"/>
              </w:rPr>
            </w:pPr>
            <w:r w:rsidRPr="001C5002">
              <w:rPr>
                <w:rFonts w:ascii="Arial" w:eastAsia="Times New Roman" w:hAnsi="Arial" w:cs="Arial"/>
                <w:sz w:val="20"/>
                <w:szCs w:val="20"/>
              </w:rPr>
              <w:t>b) kanalizaciju</w:t>
            </w:r>
          </w:p>
        </w:tc>
        <w:tc>
          <w:tcPr>
            <w:tcW w:w="1860" w:type="dxa"/>
            <w:hideMark/>
          </w:tcPr>
          <w:p w:rsidR="001C5002" w:rsidRPr="001C5002" w:rsidRDefault="001C5002" w:rsidP="001C5002">
            <w:pPr>
              <w:spacing w:before="100" w:beforeAutospacing="1" w:after="100" w:afterAutospacing="1" w:line="240" w:lineRule="auto"/>
              <w:jc w:val="right"/>
              <w:rPr>
                <w:rFonts w:ascii="Times New Roman" w:eastAsia="Times New Roman" w:hAnsi="Times New Roman" w:cs="Times New Roman"/>
                <w:sz w:val="24"/>
                <w:szCs w:val="24"/>
              </w:rPr>
            </w:pPr>
            <w:r w:rsidRPr="001C5002">
              <w:rPr>
                <w:rFonts w:ascii="Arial" w:eastAsia="Times New Roman" w:hAnsi="Arial" w:cs="Arial"/>
                <w:sz w:val="20"/>
                <w:szCs w:val="20"/>
              </w:rPr>
              <w:t>100,00 kn/m</w:t>
            </w:r>
            <w:r w:rsidRPr="001C5002">
              <w:rPr>
                <w:rFonts w:ascii="Arial" w:eastAsia="Times New Roman" w:hAnsi="Arial" w:cs="Arial"/>
                <w:sz w:val="20"/>
                <w:szCs w:val="20"/>
                <w:vertAlign w:val="superscript"/>
              </w:rPr>
              <w:t>2</w:t>
            </w:r>
            <w:r w:rsidRPr="001C5002">
              <w:rPr>
                <w:rFonts w:ascii="Arial" w:eastAsia="Times New Roman" w:hAnsi="Arial" w:cs="Arial"/>
                <w:sz w:val="20"/>
              </w:rPr>
              <w:t> </w:t>
            </w:r>
            <w:r w:rsidRPr="001C5002">
              <w:rPr>
                <w:rFonts w:ascii="Arial" w:eastAsia="Times New Roman" w:hAnsi="Arial" w:cs="Arial"/>
                <w:sz w:val="20"/>
                <w:szCs w:val="20"/>
              </w:rPr>
              <w:t>BRP</w:t>
            </w:r>
          </w:p>
        </w:tc>
      </w:tr>
    </w:tbl>
    <w:p w:rsidR="001C5002" w:rsidRPr="001C5002" w:rsidRDefault="001C5002" w:rsidP="001C5002">
      <w:pPr>
        <w:spacing w:before="15" w:after="15" w:line="240" w:lineRule="auto"/>
        <w:ind w:left="1050" w:right="1050"/>
        <w:jc w:val="both"/>
        <w:rPr>
          <w:rFonts w:ascii="Arial" w:eastAsia="Times New Roman" w:hAnsi="Arial" w:cs="Arial"/>
          <w:color w:val="000000"/>
          <w:sz w:val="20"/>
          <w:szCs w:val="20"/>
        </w:rPr>
      </w:pPr>
      <w:r w:rsidRPr="001C5002">
        <w:rPr>
          <w:rFonts w:ascii="Arial" w:eastAsia="Times New Roman" w:hAnsi="Arial" w:cs="Arial"/>
          <w:color w:val="000000"/>
          <w:sz w:val="20"/>
          <w:szCs w:val="20"/>
        </w:rPr>
        <w:t>U slučaju da je izračunati iznos iz stavka 2. ovog članka pojedinačno manji od propisane naknade u stavku 1. ovog članka, primjenjuju se iznosi određeni u stavku 1. ovog članka.</w:t>
      </w:r>
    </w:p>
    <w:p w:rsidR="001C5002" w:rsidRPr="001C5002" w:rsidRDefault="001C5002" w:rsidP="001C5002">
      <w:pPr>
        <w:spacing w:before="240" w:after="120" w:line="240" w:lineRule="atLeast"/>
        <w:ind w:left="1050" w:right="1050"/>
        <w:jc w:val="center"/>
        <w:rPr>
          <w:rFonts w:ascii="Arial" w:eastAsia="Times New Roman" w:hAnsi="Arial" w:cs="Arial"/>
          <w:b/>
          <w:bCs/>
          <w:color w:val="000000"/>
          <w:sz w:val="20"/>
          <w:szCs w:val="20"/>
        </w:rPr>
      </w:pPr>
      <w:r w:rsidRPr="001C5002">
        <w:rPr>
          <w:rFonts w:ascii="Arial" w:eastAsia="Times New Roman" w:hAnsi="Arial" w:cs="Arial"/>
          <w:b/>
          <w:bCs/>
          <w:color w:val="000000"/>
          <w:sz w:val="20"/>
          <w:szCs w:val="20"/>
        </w:rPr>
        <w:t>Članak 7.</w:t>
      </w:r>
    </w:p>
    <w:p w:rsidR="001C5002" w:rsidRPr="001C5002" w:rsidRDefault="001C5002" w:rsidP="001C5002">
      <w:pPr>
        <w:spacing w:before="15" w:after="15" w:line="240" w:lineRule="auto"/>
        <w:ind w:left="1050" w:right="1050"/>
        <w:jc w:val="both"/>
        <w:rPr>
          <w:rFonts w:ascii="Arial" w:eastAsia="Times New Roman" w:hAnsi="Arial" w:cs="Arial"/>
          <w:color w:val="000000"/>
          <w:sz w:val="20"/>
          <w:szCs w:val="20"/>
        </w:rPr>
      </w:pPr>
      <w:r w:rsidRPr="001C5002">
        <w:rPr>
          <w:rFonts w:ascii="Arial" w:eastAsia="Times New Roman" w:hAnsi="Arial" w:cs="Arial"/>
          <w:color w:val="000000"/>
          <w:sz w:val="20"/>
          <w:szCs w:val="20"/>
        </w:rPr>
        <w:t>Vlasnicima građevina koji su sudjelovali u izgradnji objekata komunalne infrastrukture učešće u financiranju temeljem posebnih ugovora ili propisa priznaje se kao plaćanje naknade za priključenje.</w:t>
      </w:r>
    </w:p>
    <w:p w:rsidR="001C5002" w:rsidRPr="001C5002" w:rsidRDefault="001C5002" w:rsidP="001C5002">
      <w:pPr>
        <w:spacing w:before="15" w:after="15" w:line="240" w:lineRule="auto"/>
        <w:ind w:left="1050" w:right="1050"/>
        <w:jc w:val="both"/>
        <w:rPr>
          <w:rFonts w:ascii="Arial" w:eastAsia="Times New Roman" w:hAnsi="Arial" w:cs="Arial"/>
          <w:color w:val="000000"/>
          <w:sz w:val="20"/>
          <w:szCs w:val="20"/>
        </w:rPr>
      </w:pPr>
      <w:r w:rsidRPr="001C5002">
        <w:rPr>
          <w:rFonts w:ascii="Arial" w:eastAsia="Times New Roman" w:hAnsi="Arial" w:cs="Arial"/>
          <w:color w:val="000000"/>
          <w:sz w:val="20"/>
          <w:szCs w:val="20"/>
        </w:rPr>
        <w:t>Vlasnici građevina i građevinskih čestica koji su samodoprinosom ili na drugi način sudjelovali u financiranju izgradnje komunalnih objekata i uređaja na području Općine Brckovljani kod utvrđivanja naknade za priključenje na komunalnu infrastrukturu imaju pravo na umanjenje troškova za iznos sredstava kojima su sudjelovali u financiranju tih objekata.</w:t>
      </w:r>
    </w:p>
    <w:p w:rsidR="001C5002" w:rsidRPr="001C5002" w:rsidRDefault="001C5002" w:rsidP="001C5002">
      <w:pPr>
        <w:spacing w:before="15" w:after="15" w:line="240" w:lineRule="auto"/>
        <w:ind w:left="1050" w:right="1050"/>
        <w:jc w:val="both"/>
        <w:rPr>
          <w:rFonts w:ascii="Arial" w:eastAsia="Times New Roman" w:hAnsi="Arial" w:cs="Arial"/>
          <w:color w:val="000000"/>
          <w:sz w:val="20"/>
          <w:szCs w:val="20"/>
        </w:rPr>
      </w:pPr>
      <w:r w:rsidRPr="001C5002">
        <w:rPr>
          <w:rFonts w:ascii="Arial" w:eastAsia="Times New Roman" w:hAnsi="Arial" w:cs="Arial"/>
          <w:color w:val="000000"/>
          <w:sz w:val="20"/>
          <w:szCs w:val="20"/>
        </w:rPr>
        <w:t>Ako je učešće vlasnika građevina u izgradnji objekata komunalne infrastrukture putem posebnih ugovora u pojedinačnim iznosima manje od naknade za priključenje na komunalnu infrastrukturu obračunate prema članku 6. tada je vlasnik građevine prilikom priključenja građevine na komunalnu infrastrukturu dužan platiti razliku.</w:t>
      </w:r>
    </w:p>
    <w:p w:rsidR="001C5002" w:rsidRPr="001C5002" w:rsidRDefault="001C5002" w:rsidP="001C5002">
      <w:pPr>
        <w:spacing w:before="15" w:after="15" w:line="240" w:lineRule="auto"/>
        <w:ind w:left="1050" w:right="1050"/>
        <w:jc w:val="both"/>
        <w:rPr>
          <w:rFonts w:ascii="Arial" w:eastAsia="Times New Roman" w:hAnsi="Arial" w:cs="Arial"/>
          <w:color w:val="000000"/>
          <w:sz w:val="20"/>
          <w:szCs w:val="20"/>
        </w:rPr>
      </w:pPr>
      <w:r w:rsidRPr="001C5002">
        <w:rPr>
          <w:rFonts w:ascii="Arial" w:eastAsia="Times New Roman" w:hAnsi="Arial" w:cs="Arial"/>
          <w:color w:val="000000"/>
          <w:sz w:val="20"/>
          <w:szCs w:val="20"/>
        </w:rPr>
        <w:t>Ako je učešće vlasnika građevina u izgradnji objekata komunalne infrastrukture putem posebnih ugovora u pojedinačnim iznosima veće od naknade za priključenje na komunalnu infrastrukturu obračunate prema članku 6. tada se vlasniku građevine prilikom priključenja građevine na komunalnu infrastrukturu neće vraćati razlika.</w:t>
      </w:r>
    </w:p>
    <w:p w:rsidR="001C5002" w:rsidRPr="001C5002" w:rsidRDefault="001C5002" w:rsidP="001C5002">
      <w:pPr>
        <w:spacing w:before="15" w:after="15" w:line="240" w:lineRule="auto"/>
        <w:ind w:left="1050" w:right="1050"/>
        <w:jc w:val="both"/>
        <w:rPr>
          <w:rFonts w:ascii="Arial" w:eastAsia="Times New Roman" w:hAnsi="Arial" w:cs="Arial"/>
          <w:color w:val="000000"/>
          <w:sz w:val="20"/>
          <w:szCs w:val="20"/>
        </w:rPr>
      </w:pPr>
      <w:r w:rsidRPr="001C5002">
        <w:rPr>
          <w:rFonts w:ascii="Arial" w:eastAsia="Times New Roman" w:hAnsi="Arial" w:cs="Arial"/>
          <w:color w:val="000000"/>
          <w:sz w:val="20"/>
          <w:szCs w:val="20"/>
        </w:rPr>
        <w:t>Uz zahtjev za priznavanje troškova vlasnik ili investitor građevine treba priložiti dokaze o uplati.</w:t>
      </w:r>
    </w:p>
    <w:p w:rsidR="001C5002" w:rsidRPr="001C5002" w:rsidRDefault="001C5002" w:rsidP="001C5002">
      <w:pPr>
        <w:spacing w:before="15" w:after="15" w:line="240" w:lineRule="auto"/>
        <w:ind w:left="1050" w:right="1050"/>
        <w:jc w:val="both"/>
        <w:rPr>
          <w:rFonts w:ascii="Arial" w:eastAsia="Times New Roman" w:hAnsi="Arial" w:cs="Arial"/>
          <w:color w:val="000000"/>
          <w:sz w:val="20"/>
          <w:szCs w:val="20"/>
        </w:rPr>
      </w:pPr>
      <w:r w:rsidRPr="001C5002">
        <w:rPr>
          <w:rFonts w:ascii="Arial" w:eastAsia="Times New Roman" w:hAnsi="Arial" w:cs="Arial"/>
          <w:color w:val="000000"/>
          <w:sz w:val="20"/>
          <w:szCs w:val="20"/>
        </w:rPr>
        <w:t>Vlasnicima ili investitorima, te njihovom prvom nasljednom redu (djeca), ako su živjeli sa roditeljima koji su plaćali samodoprinos za izgradnju komunalne infrastrukture na području bivše općine Dugo Selo taj iznos se priznaje u naknadu za priključenje na komunalnu infrastrukturu, tako da se ukupan iznos koji trebaju uplatiti umanjuje za 10% za svaku godinu plaćanja samodoprinosa.</w:t>
      </w:r>
    </w:p>
    <w:p w:rsidR="001C5002" w:rsidRPr="001C5002" w:rsidRDefault="001C5002" w:rsidP="001C5002">
      <w:pPr>
        <w:spacing w:before="15" w:after="15" w:line="240" w:lineRule="auto"/>
        <w:ind w:left="1050" w:right="1050"/>
        <w:jc w:val="both"/>
        <w:rPr>
          <w:rFonts w:ascii="Arial" w:eastAsia="Times New Roman" w:hAnsi="Arial" w:cs="Arial"/>
          <w:color w:val="000000"/>
          <w:sz w:val="20"/>
          <w:szCs w:val="20"/>
        </w:rPr>
      </w:pPr>
      <w:r w:rsidRPr="001C5002">
        <w:rPr>
          <w:rFonts w:ascii="Arial" w:eastAsia="Times New Roman" w:hAnsi="Arial" w:cs="Arial"/>
          <w:color w:val="000000"/>
          <w:sz w:val="20"/>
          <w:szCs w:val="20"/>
        </w:rPr>
        <w:t>Oslobođenje temeljem samodoprinosa iz prethodnog stavka priznaje se samo za objekte komunalne infrastrukture koji su građeni u vrijeme plaćanja samodoprinosa.</w:t>
      </w:r>
    </w:p>
    <w:p w:rsidR="001C5002" w:rsidRPr="001C5002" w:rsidRDefault="001C5002" w:rsidP="001C5002">
      <w:pPr>
        <w:spacing w:before="15" w:after="15" w:line="240" w:lineRule="auto"/>
        <w:ind w:left="1050" w:right="1050"/>
        <w:jc w:val="both"/>
        <w:rPr>
          <w:rFonts w:ascii="Arial" w:eastAsia="Times New Roman" w:hAnsi="Arial" w:cs="Arial"/>
          <w:color w:val="000000"/>
          <w:sz w:val="20"/>
          <w:szCs w:val="20"/>
        </w:rPr>
      </w:pPr>
      <w:r w:rsidRPr="001C5002">
        <w:rPr>
          <w:rFonts w:ascii="Arial" w:eastAsia="Times New Roman" w:hAnsi="Arial" w:cs="Arial"/>
          <w:color w:val="000000"/>
          <w:sz w:val="20"/>
          <w:szCs w:val="20"/>
        </w:rPr>
        <w:t>Dokaz o plaćanju samodoprinosa je potvrda o prebivalištu na području Općine Brckovljani izdana od MUP-a, potvrda o plaćanju samodoprinosa od poduzeća, porezne uprave, Fonda mirovinskog i dr.</w:t>
      </w:r>
    </w:p>
    <w:p w:rsidR="001C5002" w:rsidRPr="001C5002" w:rsidRDefault="001C5002" w:rsidP="001C5002">
      <w:pPr>
        <w:spacing w:before="15" w:after="15" w:line="240" w:lineRule="auto"/>
        <w:ind w:left="1050" w:right="1050"/>
        <w:jc w:val="both"/>
        <w:rPr>
          <w:rFonts w:ascii="Arial" w:eastAsia="Times New Roman" w:hAnsi="Arial" w:cs="Arial"/>
          <w:color w:val="000000"/>
          <w:sz w:val="20"/>
          <w:szCs w:val="20"/>
        </w:rPr>
      </w:pPr>
      <w:r w:rsidRPr="001C5002">
        <w:rPr>
          <w:rFonts w:ascii="Arial" w:eastAsia="Times New Roman" w:hAnsi="Arial" w:cs="Arial"/>
          <w:color w:val="000000"/>
          <w:sz w:val="20"/>
          <w:szCs w:val="20"/>
        </w:rPr>
        <w:t>Ukoliko vlasnik sudjeluje u sufinanciranju izgradnje uličnog voda, a nije u mogućnosti realizirati priključak može kupoprodajnim ugovorom kojim prodaje nekretninu prenijeti i pravo na realizaciju priključka.</w:t>
      </w:r>
    </w:p>
    <w:p w:rsidR="001C5002" w:rsidRPr="001C5002" w:rsidRDefault="001C5002" w:rsidP="001C5002">
      <w:pPr>
        <w:spacing w:before="15" w:after="15" w:line="240" w:lineRule="auto"/>
        <w:ind w:left="1050" w:right="1050"/>
        <w:jc w:val="both"/>
        <w:rPr>
          <w:rFonts w:ascii="Arial" w:eastAsia="Times New Roman" w:hAnsi="Arial" w:cs="Arial"/>
          <w:color w:val="000000"/>
          <w:sz w:val="20"/>
          <w:szCs w:val="20"/>
        </w:rPr>
      </w:pPr>
      <w:r w:rsidRPr="001C5002">
        <w:rPr>
          <w:rFonts w:ascii="Arial" w:eastAsia="Times New Roman" w:hAnsi="Arial" w:cs="Arial"/>
          <w:color w:val="000000"/>
          <w:sz w:val="20"/>
          <w:szCs w:val="20"/>
        </w:rPr>
        <w:t>Vlasnicima objekta, te njihovom prvom nasljednom redu (djeca) ako priključuju drugi objekt u naselju u kojem su sudjelovali u sufinanciranju izgradnje komunalne infrastrukture visina naknade za priključenje objekata za potrebe stanovanja naplaćuje se u visini stvarnih troškova, ukoliko se oni mogu utvrditi.</w:t>
      </w:r>
    </w:p>
    <w:p w:rsidR="001C5002" w:rsidRPr="001C5002" w:rsidRDefault="001C5002" w:rsidP="001C5002">
      <w:pPr>
        <w:spacing w:before="15" w:after="15" w:line="240" w:lineRule="auto"/>
        <w:ind w:left="1050" w:right="1050"/>
        <w:jc w:val="both"/>
        <w:rPr>
          <w:rFonts w:ascii="Arial" w:eastAsia="Times New Roman" w:hAnsi="Arial" w:cs="Arial"/>
          <w:color w:val="000000"/>
          <w:sz w:val="20"/>
          <w:szCs w:val="20"/>
        </w:rPr>
      </w:pPr>
      <w:r w:rsidRPr="001C5002">
        <w:rPr>
          <w:rFonts w:ascii="Arial" w:eastAsia="Times New Roman" w:hAnsi="Arial" w:cs="Arial"/>
          <w:color w:val="000000"/>
          <w:sz w:val="20"/>
          <w:szCs w:val="20"/>
        </w:rPr>
        <w:lastRenderedPageBreak/>
        <w:t>Građani, vlasnici građevina izgrađenih u građevinskom području koji su plaćali samodoprinos u razdoblju od 1981. - 1991. godine, a priključuju građevinu na vodovodnu mrežu plaćaju naknadu za priključenje iz članka 6. ove Odluke umanjenu za iznos od 1.800,00 kuna.</w:t>
      </w:r>
    </w:p>
    <w:p w:rsidR="001C5002" w:rsidRPr="001C5002" w:rsidRDefault="001C5002" w:rsidP="001C5002">
      <w:pPr>
        <w:spacing w:before="240" w:after="120" w:line="240" w:lineRule="atLeast"/>
        <w:ind w:left="1050" w:right="1050"/>
        <w:jc w:val="center"/>
        <w:rPr>
          <w:rFonts w:ascii="Arial" w:eastAsia="Times New Roman" w:hAnsi="Arial" w:cs="Arial"/>
          <w:b/>
          <w:bCs/>
          <w:color w:val="000000"/>
          <w:sz w:val="20"/>
          <w:szCs w:val="20"/>
        </w:rPr>
      </w:pPr>
      <w:r w:rsidRPr="001C5002">
        <w:rPr>
          <w:rFonts w:ascii="Arial" w:eastAsia="Times New Roman" w:hAnsi="Arial" w:cs="Arial"/>
          <w:b/>
          <w:bCs/>
          <w:color w:val="000000"/>
          <w:sz w:val="20"/>
          <w:szCs w:val="20"/>
        </w:rPr>
        <w:t>Članak 8.</w:t>
      </w:r>
    </w:p>
    <w:p w:rsidR="001C5002" w:rsidRPr="001C5002" w:rsidRDefault="001C5002" w:rsidP="001C5002">
      <w:pPr>
        <w:spacing w:before="15" w:after="15" w:line="240" w:lineRule="auto"/>
        <w:ind w:left="1050" w:right="1050"/>
        <w:jc w:val="both"/>
        <w:rPr>
          <w:rFonts w:ascii="Arial" w:eastAsia="Times New Roman" w:hAnsi="Arial" w:cs="Arial"/>
          <w:color w:val="000000"/>
          <w:sz w:val="20"/>
          <w:szCs w:val="20"/>
        </w:rPr>
      </w:pPr>
      <w:r w:rsidRPr="001C5002">
        <w:rPr>
          <w:rFonts w:ascii="Arial" w:eastAsia="Times New Roman" w:hAnsi="Arial" w:cs="Arial"/>
          <w:color w:val="000000"/>
          <w:sz w:val="20"/>
          <w:szCs w:val="20"/>
        </w:rPr>
        <w:t>Vlasnik građevine dužan je priključiti svoju građevinu na već izgrađenu komunalnu infrastrukturu, ako su ispunjeni svi tehnički i drugi uvjeti za priključenje u roku od 36 mjeseci po donošenju ove Odluke.</w:t>
      </w:r>
    </w:p>
    <w:p w:rsidR="001C5002" w:rsidRPr="001C5002" w:rsidRDefault="001C5002" w:rsidP="001C5002">
      <w:pPr>
        <w:spacing w:before="15" w:after="15" w:line="240" w:lineRule="auto"/>
        <w:ind w:left="1050" w:right="1050"/>
        <w:jc w:val="both"/>
        <w:rPr>
          <w:rFonts w:ascii="Arial" w:eastAsia="Times New Roman" w:hAnsi="Arial" w:cs="Arial"/>
          <w:color w:val="000000"/>
          <w:sz w:val="20"/>
          <w:szCs w:val="20"/>
        </w:rPr>
      </w:pPr>
      <w:r w:rsidRPr="001C5002">
        <w:rPr>
          <w:rFonts w:ascii="Arial" w:eastAsia="Times New Roman" w:hAnsi="Arial" w:cs="Arial"/>
          <w:color w:val="000000"/>
          <w:sz w:val="20"/>
          <w:szCs w:val="20"/>
        </w:rPr>
        <w:t>Od obveze priključenja na komunalnu infrastrukturu može se izuzeti vlasnik građevine ukoliko je isti na zadovoljavajući način pojedinačno osigurao svoje potrebe.</w:t>
      </w:r>
    </w:p>
    <w:p w:rsidR="001C5002" w:rsidRPr="001C5002" w:rsidRDefault="001C5002" w:rsidP="001C5002">
      <w:pPr>
        <w:spacing w:before="240" w:after="120" w:line="240" w:lineRule="atLeast"/>
        <w:ind w:left="1050" w:right="1050"/>
        <w:jc w:val="center"/>
        <w:rPr>
          <w:rFonts w:ascii="Arial" w:eastAsia="Times New Roman" w:hAnsi="Arial" w:cs="Arial"/>
          <w:b/>
          <w:bCs/>
          <w:color w:val="000000"/>
          <w:sz w:val="20"/>
          <w:szCs w:val="20"/>
        </w:rPr>
      </w:pPr>
      <w:r w:rsidRPr="001C5002">
        <w:rPr>
          <w:rFonts w:ascii="Arial" w:eastAsia="Times New Roman" w:hAnsi="Arial" w:cs="Arial"/>
          <w:b/>
          <w:bCs/>
          <w:color w:val="000000"/>
          <w:sz w:val="20"/>
          <w:szCs w:val="20"/>
        </w:rPr>
        <w:t>Članak 9.</w:t>
      </w:r>
    </w:p>
    <w:p w:rsidR="001C5002" w:rsidRPr="001C5002" w:rsidRDefault="001C5002" w:rsidP="001C5002">
      <w:pPr>
        <w:spacing w:before="15" w:after="15" w:line="240" w:lineRule="auto"/>
        <w:ind w:left="1050" w:right="1050"/>
        <w:jc w:val="both"/>
        <w:rPr>
          <w:rFonts w:ascii="Arial" w:eastAsia="Times New Roman" w:hAnsi="Arial" w:cs="Arial"/>
          <w:color w:val="000000"/>
          <w:sz w:val="20"/>
          <w:szCs w:val="20"/>
        </w:rPr>
      </w:pPr>
      <w:r w:rsidRPr="001C5002">
        <w:rPr>
          <w:rFonts w:ascii="Arial" w:eastAsia="Times New Roman" w:hAnsi="Arial" w:cs="Arial"/>
          <w:color w:val="000000"/>
          <w:sz w:val="20"/>
          <w:szCs w:val="20"/>
        </w:rPr>
        <w:t>Upravno tijelo općine Brckovljani izdati će rješenje o obvezi priključenja ako vlasnik građevine ne podnese zahtjev za priključenje odnosno ne izvrši priključak u roku iz članka 8. ove Odluke.</w:t>
      </w:r>
    </w:p>
    <w:p w:rsidR="001C5002" w:rsidRPr="001C5002" w:rsidRDefault="001C5002" w:rsidP="001C5002">
      <w:pPr>
        <w:spacing w:before="15" w:after="15" w:line="240" w:lineRule="auto"/>
        <w:ind w:left="1050" w:right="1050"/>
        <w:jc w:val="both"/>
        <w:rPr>
          <w:rFonts w:ascii="Arial" w:eastAsia="Times New Roman" w:hAnsi="Arial" w:cs="Arial"/>
          <w:color w:val="000000"/>
          <w:sz w:val="20"/>
          <w:szCs w:val="20"/>
        </w:rPr>
      </w:pPr>
      <w:r w:rsidRPr="001C5002">
        <w:rPr>
          <w:rFonts w:ascii="Arial" w:eastAsia="Times New Roman" w:hAnsi="Arial" w:cs="Arial"/>
          <w:color w:val="000000"/>
          <w:sz w:val="20"/>
          <w:szCs w:val="20"/>
        </w:rPr>
        <w:t>Rješenje o obvezi priključenja sadrži: ime i prezime ili naziv i adresu vlasnika građevine, vrstu priključka koji će se izvoditi, cijenu i rok izgradnje</w:t>
      </w:r>
    </w:p>
    <w:p w:rsidR="001C5002" w:rsidRPr="001C5002" w:rsidRDefault="001C5002" w:rsidP="001C5002">
      <w:pPr>
        <w:spacing w:before="15" w:after="15" w:line="240" w:lineRule="auto"/>
        <w:ind w:left="1050" w:right="1050"/>
        <w:jc w:val="both"/>
        <w:rPr>
          <w:rFonts w:ascii="Arial" w:eastAsia="Times New Roman" w:hAnsi="Arial" w:cs="Arial"/>
          <w:color w:val="000000"/>
          <w:sz w:val="20"/>
          <w:szCs w:val="20"/>
        </w:rPr>
      </w:pPr>
      <w:r w:rsidRPr="001C5002">
        <w:rPr>
          <w:rFonts w:ascii="Arial" w:eastAsia="Times New Roman" w:hAnsi="Arial" w:cs="Arial"/>
          <w:color w:val="000000"/>
          <w:sz w:val="20"/>
          <w:szCs w:val="20"/>
        </w:rPr>
        <w:t>priključka, nalog za rad "DUKOM"-u da izvede priključenje te način prisilne naplate ako vlasnik građevine nije voljan snositi troškove izgradnje priključka.</w:t>
      </w:r>
    </w:p>
    <w:p w:rsidR="001C5002" w:rsidRPr="001C5002" w:rsidRDefault="001C5002" w:rsidP="001C5002">
      <w:pPr>
        <w:spacing w:before="240" w:after="120" w:line="240" w:lineRule="atLeast"/>
        <w:ind w:left="1050" w:right="1050"/>
        <w:jc w:val="center"/>
        <w:rPr>
          <w:rFonts w:ascii="Arial" w:eastAsia="Times New Roman" w:hAnsi="Arial" w:cs="Arial"/>
          <w:b/>
          <w:bCs/>
          <w:color w:val="000000"/>
          <w:sz w:val="20"/>
          <w:szCs w:val="20"/>
        </w:rPr>
      </w:pPr>
      <w:r w:rsidRPr="001C5002">
        <w:rPr>
          <w:rFonts w:ascii="Arial" w:eastAsia="Times New Roman" w:hAnsi="Arial" w:cs="Arial"/>
          <w:b/>
          <w:bCs/>
          <w:color w:val="000000"/>
          <w:sz w:val="20"/>
          <w:szCs w:val="20"/>
        </w:rPr>
        <w:t>Članak 10.</w:t>
      </w:r>
    </w:p>
    <w:p w:rsidR="001C5002" w:rsidRPr="001C5002" w:rsidRDefault="001C5002" w:rsidP="001C5002">
      <w:pPr>
        <w:spacing w:before="15" w:after="15" w:line="240" w:lineRule="auto"/>
        <w:ind w:left="1050" w:right="1050"/>
        <w:jc w:val="both"/>
        <w:rPr>
          <w:rFonts w:ascii="Arial" w:eastAsia="Times New Roman" w:hAnsi="Arial" w:cs="Arial"/>
          <w:color w:val="000000"/>
          <w:sz w:val="20"/>
          <w:szCs w:val="20"/>
        </w:rPr>
      </w:pPr>
      <w:r w:rsidRPr="001C5002">
        <w:rPr>
          <w:rFonts w:ascii="Arial" w:eastAsia="Times New Roman" w:hAnsi="Arial" w:cs="Arial"/>
          <w:color w:val="000000"/>
          <w:sz w:val="20"/>
          <w:szCs w:val="20"/>
        </w:rPr>
        <w:t>Upravni odjel općine Brckovljani u okviru nadležnosti za komunalno gospodarstvo obavlja nadzor nad primjenom odredaba ove Odluke te može predložiti pokretanje prekršajnog postupka za prekršaje iz članka 11. ove Odluke.</w:t>
      </w:r>
    </w:p>
    <w:p w:rsidR="001C5002" w:rsidRPr="001C5002" w:rsidRDefault="001C5002" w:rsidP="001C5002">
      <w:pPr>
        <w:spacing w:before="240" w:after="120" w:line="240" w:lineRule="atLeast"/>
        <w:ind w:left="1050" w:right="1050"/>
        <w:jc w:val="center"/>
        <w:rPr>
          <w:rFonts w:ascii="Arial" w:eastAsia="Times New Roman" w:hAnsi="Arial" w:cs="Arial"/>
          <w:b/>
          <w:bCs/>
          <w:color w:val="000000"/>
          <w:sz w:val="20"/>
          <w:szCs w:val="20"/>
        </w:rPr>
      </w:pPr>
      <w:r w:rsidRPr="001C5002">
        <w:rPr>
          <w:rFonts w:ascii="Arial" w:eastAsia="Times New Roman" w:hAnsi="Arial" w:cs="Arial"/>
          <w:b/>
          <w:bCs/>
          <w:color w:val="000000"/>
          <w:sz w:val="20"/>
          <w:szCs w:val="20"/>
        </w:rPr>
        <w:t>Članak 11.</w:t>
      </w:r>
    </w:p>
    <w:p w:rsidR="001C5002" w:rsidRPr="001C5002" w:rsidRDefault="001C5002" w:rsidP="001C5002">
      <w:pPr>
        <w:spacing w:before="15" w:after="15" w:line="240" w:lineRule="auto"/>
        <w:ind w:left="1050" w:right="1050"/>
        <w:jc w:val="both"/>
        <w:rPr>
          <w:rFonts w:ascii="Arial" w:eastAsia="Times New Roman" w:hAnsi="Arial" w:cs="Arial"/>
          <w:color w:val="000000"/>
          <w:sz w:val="20"/>
          <w:szCs w:val="20"/>
        </w:rPr>
      </w:pPr>
      <w:r w:rsidRPr="001C5002">
        <w:rPr>
          <w:rFonts w:ascii="Arial" w:eastAsia="Times New Roman" w:hAnsi="Arial" w:cs="Arial"/>
          <w:color w:val="000000"/>
          <w:sz w:val="20"/>
          <w:szCs w:val="20"/>
        </w:rPr>
        <w:t>Novčanom kaznom od 500,00 do 2.000,00 kuna kazniti će se pravna osoba za prekršaj:</w:t>
      </w:r>
    </w:p>
    <w:p w:rsidR="001C5002" w:rsidRPr="001C5002" w:rsidRDefault="001C5002" w:rsidP="001C5002">
      <w:pPr>
        <w:spacing w:before="15" w:after="15" w:line="240" w:lineRule="auto"/>
        <w:ind w:left="1920" w:right="1050" w:hanging="120"/>
        <w:jc w:val="both"/>
        <w:rPr>
          <w:rFonts w:ascii="Arial" w:eastAsia="Times New Roman" w:hAnsi="Arial" w:cs="Arial"/>
          <w:color w:val="000000"/>
          <w:sz w:val="20"/>
          <w:szCs w:val="20"/>
        </w:rPr>
      </w:pPr>
      <w:r w:rsidRPr="001C5002">
        <w:rPr>
          <w:rFonts w:ascii="Arial" w:eastAsia="Times New Roman" w:hAnsi="Arial" w:cs="Arial"/>
          <w:color w:val="000000"/>
          <w:sz w:val="20"/>
          <w:szCs w:val="20"/>
        </w:rPr>
        <w:t>- ako priključi građevinu na komunalnu infrastrukturu protivno odredbama ugovora iz članka 3. stavka 2. ove Odluke,</w:t>
      </w:r>
    </w:p>
    <w:p w:rsidR="001C5002" w:rsidRPr="001C5002" w:rsidRDefault="001C5002" w:rsidP="001C5002">
      <w:pPr>
        <w:spacing w:before="15" w:after="15" w:line="240" w:lineRule="auto"/>
        <w:ind w:left="1920" w:right="1050" w:hanging="120"/>
        <w:jc w:val="both"/>
        <w:rPr>
          <w:rFonts w:ascii="Arial" w:eastAsia="Times New Roman" w:hAnsi="Arial" w:cs="Arial"/>
          <w:color w:val="000000"/>
          <w:sz w:val="20"/>
          <w:szCs w:val="20"/>
        </w:rPr>
      </w:pPr>
      <w:r w:rsidRPr="001C5002">
        <w:rPr>
          <w:rFonts w:ascii="Arial" w:eastAsia="Times New Roman" w:hAnsi="Arial" w:cs="Arial"/>
          <w:color w:val="000000"/>
          <w:sz w:val="20"/>
          <w:szCs w:val="20"/>
        </w:rPr>
        <w:t>- ako priključi građevinu na komunalnu infrastrukturu protivno tehničko-tehnološkim uvjetima,</w:t>
      </w:r>
    </w:p>
    <w:p w:rsidR="001C5002" w:rsidRPr="001C5002" w:rsidRDefault="001C5002" w:rsidP="001C5002">
      <w:pPr>
        <w:spacing w:before="15" w:after="15" w:line="240" w:lineRule="auto"/>
        <w:ind w:left="1920" w:right="1050" w:hanging="120"/>
        <w:jc w:val="both"/>
        <w:rPr>
          <w:rFonts w:ascii="Arial" w:eastAsia="Times New Roman" w:hAnsi="Arial" w:cs="Arial"/>
          <w:color w:val="000000"/>
          <w:sz w:val="20"/>
          <w:szCs w:val="20"/>
        </w:rPr>
      </w:pPr>
      <w:r w:rsidRPr="001C5002">
        <w:rPr>
          <w:rFonts w:ascii="Arial" w:eastAsia="Times New Roman" w:hAnsi="Arial" w:cs="Arial"/>
          <w:color w:val="000000"/>
          <w:sz w:val="20"/>
          <w:szCs w:val="20"/>
        </w:rPr>
        <w:t>- ako priključi građevinu na komunalnu infrastrukturu bez podmirenja naknade za priključenje.</w:t>
      </w:r>
    </w:p>
    <w:p w:rsidR="001C5002" w:rsidRPr="001C5002" w:rsidRDefault="001C5002" w:rsidP="001C5002">
      <w:pPr>
        <w:spacing w:before="15" w:after="15" w:line="240" w:lineRule="auto"/>
        <w:ind w:left="1050" w:right="1050"/>
        <w:jc w:val="both"/>
        <w:rPr>
          <w:rFonts w:ascii="Arial" w:eastAsia="Times New Roman" w:hAnsi="Arial" w:cs="Arial"/>
          <w:color w:val="000000"/>
          <w:sz w:val="20"/>
          <w:szCs w:val="20"/>
        </w:rPr>
      </w:pPr>
      <w:r w:rsidRPr="001C5002">
        <w:rPr>
          <w:rFonts w:ascii="Arial" w:eastAsia="Times New Roman" w:hAnsi="Arial" w:cs="Arial"/>
          <w:color w:val="000000"/>
          <w:sz w:val="20"/>
          <w:szCs w:val="20"/>
        </w:rPr>
        <w:t>Za prekršaj iz stavka 1. ovog članka kazniti će se novčanom kaznom od 500,00 kuna vlasnik građevine i odgovorna osoba u pravnoj osobi.</w:t>
      </w:r>
    </w:p>
    <w:p w:rsidR="001C5002" w:rsidRPr="001C5002" w:rsidRDefault="001C5002" w:rsidP="001C5002">
      <w:pPr>
        <w:spacing w:before="240" w:after="120" w:line="240" w:lineRule="atLeast"/>
        <w:ind w:left="1050" w:right="1050"/>
        <w:jc w:val="center"/>
        <w:rPr>
          <w:rFonts w:ascii="Arial" w:eastAsia="Times New Roman" w:hAnsi="Arial" w:cs="Arial"/>
          <w:b/>
          <w:bCs/>
          <w:color w:val="000000"/>
          <w:sz w:val="20"/>
          <w:szCs w:val="20"/>
        </w:rPr>
      </w:pPr>
      <w:r w:rsidRPr="001C5002">
        <w:rPr>
          <w:rFonts w:ascii="Arial" w:eastAsia="Times New Roman" w:hAnsi="Arial" w:cs="Arial"/>
          <w:b/>
          <w:bCs/>
          <w:color w:val="000000"/>
          <w:sz w:val="20"/>
          <w:szCs w:val="20"/>
        </w:rPr>
        <w:t>Članak 12.</w:t>
      </w:r>
    </w:p>
    <w:p w:rsidR="001C5002" w:rsidRPr="001C5002" w:rsidRDefault="001C5002" w:rsidP="001C5002">
      <w:pPr>
        <w:spacing w:before="15" w:after="15" w:line="240" w:lineRule="auto"/>
        <w:ind w:left="1050" w:right="1050"/>
        <w:jc w:val="both"/>
        <w:rPr>
          <w:rFonts w:ascii="Arial" w:eastAsia="Times New Roman" w:hAnsi="Arial" w:cs="Arial"/>
          <w:color w:val="000000"/>
          <w:sz w:val="20"/>
          <w:szCs w:val="20"/>
        </w:rPr>
      </w:pPr>
      <w:r w:rsidRPr="001C5002">
        <w:rPr>
          <w:rFonts w:ascii="Arial" w:eastAsia="Times New Roman" w:hAnsi="Arial" w:cs="Arial"/>
          <w:color w:val="000000"/>
          <w:sz w:val="20"/>
          <w:szCs w:val="20"/>
        </w:rPr>
        <w:t>Stupanjem na snagu ove Odluke prestaje važiti Odluka o priključenju na komunalnu infrastrukturu na području općine Brckovljani (Službeni glasnik općine Brckovljani broj 01/02. i Izmjena i dopuna Odluke o priključivanju na komunalnu infrastrukturu na području Općine Brckovljani (Službeni glasnik Općine Brckovljani broj 01/03.)</w:t>
      </w:r>
    </w:p>
    <w:p w:rsidR="001C5002" w:rsidRPr="001C5002" w:rsidRDefault="001C5002" w:rsidP="001C5002">
      <w:pPr>
        <w:spacing w:before="240" w:after="120" w:line="240" w:lineRule="atLeast"/>
        <w:ind w:left="1050" w:right="1050"/>
        <w:jc w:val="center"/>
        <w:rPr>
          <w:rFonts w:ascii="Arial" w:eastAsia="Times New Roman" w:hAnsi="Arial" w:cs="Arial"/>
          <w:b/>
          <w:bCs/>
          <w:color w:val="000000"/>
          <w:sz w:val="20"/>
          <w:szCs w:val="20"/>
        </w:rPr>
      </w:pPr>
      <w:r w:rsidRPr="001C5002">
        <w:rPr>
          <w:rFonts w:ascii="Arial" w:eastAsia="Times New Roman" w:hAnsi="Arial" w:cs="Arial"/>
          <w:b/>
          <w:bCs/>
          <w:color w:val="000000"/>
          <w:sz w:val="20"/>
          <w:szCs w:val="20"/>
        </w:rPr>
        <w:t>Članak 13.</w:t>
      </w:r>
    </w:p>
    <w:p w:rsidR="001C5002" w:rsidRPr="001C5002" w:rsidRDefault="001C5002" w:rsidP="001C5002">
      <w:pPr>
        <w:spacing w:before="15" w:after="15" w:line="240" w:lineRule="auto"/>
        <w:ind w:left="1050" w:right="1050"/>
        <w:jc w:val="both"/>
        <w:rPr>
          <w:rFonts w:ascii="Arial" w:eastAsia="Times New Roman" w:hAnsi="Arial" w:cs="Arial"/>
          <w:color w:val="000000"/>
          <w:sz w:val="20"/>
          <w:szCs w:val="20"/>
        </w:rPr>
      </w:pPr>
      <w:r w:rsidRPr="001C5002">
        <w:rPr>
          <w:rFonts w:ascii="Arial" w:eastAsia="Times New Roman" w:hAnsi="Arial" w:cs="Arial"/>
          <w:color w:val="000000"/>
          <w:sz w:val="20"/>
          <w:szCs w:val="20"/>
        </w:rPr>
        <w:t>Ova Odluka stupa na snagu osmog dana od dana objave u Službenom glasniku općine Brckovljani.</w:t>
      </w:r>
    </w:p>
    <w:p w:rsidR="001C5002" w:rsidRPr="001C5002" w:rsidRDefault="001C5002" w:rsidP="001C5002">
      <w:pPr>
        <w:spacing w:before="120" w:after="120" w:line="240" w:lineRule="atLeast"/>
        <w:ind w:left="1050" w:right="1050"/>
        <w:jc w:val="right"/>
        <w:rPr>
          <w:rFonts w:ascii="Arial" w:eastAsia="Times New Roman" w:hAnsi="Arial" w:cs="Arial"/>
          <w:color w:val="000000"/>
          <w:sz w:val="20"/>
          <w:szCs w:val="20"/>
        </w:rPr>
      </w:pPr>
      <w:r w:rsidRPr="001C5002">
        <w:rPr>
          <w:rFonts w:ascii="Arial" w:eastAsia="Times New Roman" w:hAnsi="Arial" w:cs="Arial"/>
          <w:color w:val="000000"/>
          <w:sz w:val="20"/>
          <w:szCs w:val="20"/>
        </w:rPr>
        <w:t>PREDSJEDNIK</w:t>
      </w:r>
      <w:r w:rsidRPr="001C5002">
        <w:rPr>
          <w:rFonts w:ascii="Arial" w:eastAsia="Times New Roman" w:hAnsi="Arial" w:cs="Arial"/>
          <w:color w:val="000000"/>
          <w:sz w:val="20"/>
          <w:szCs w:val="20"/>
        </w:rPr>
        <w:br/>
        <w:t>Općinskog vijeća Općine Brckovljani</w:t>
      </w:r>
      <w:r w:rsidRPr="001C5002">
        <w:rPr>
          <w:rFonts w:ascii="Arial" w:eastAsia="Times New Roman" w:hAnsi="Arial" w:cs="Arial"/>
          <w:color w:val="000000"/>
          <w:sz w:val="20"/>
          <w:szCs w:val="20"/>
        </w:rPr>
        <w:br/>
      </w:r>
      <w:r w:rsidRPr="001C5002">
        <w:rPr>
          <w:rFonts w:ascii="Arial" w:eastAsia="Times New Roman" w:hAnsi="Arial" w:cs="Arial"/>
          <w:b/>
          <w:bCs/>
          <w:color w:val="000000"/>
          <w:sz w:val="20"/>
          <w:szCs w:val="20"/>
        </w:rPr>
        <w:t>Milan Kralj, v.r.</w:t>
      </w:r>
    </w:p>
    <w:p w:rsidR="001C5002" w:rsidRPr="001C5002" w:rsidRDefault="001C5002" w:rsidP="001C5002">
      <w:pPr>
        <w:spacing w:before="15" w:after="15" w:line="240" w:lineRule="auto"/>
        <w:ind w:left="1050" w:right="1050"/>
        <w:jc w:val="both"/>
        <w:rPr>
          <w:rFonts w:ascii="Arial" w:eastAsia="Times New Roman" w:hAnsi="Arial" w:cs="Arial"/>
          <w:color w:val="000000"/>
          <w:sz w:val="20"/>
          <w:szCs w:val="20"/>
        </w:rPr>
      </w:pPr>
      <w:r w:rsidRPr="001C5002">
        <w:rPr>
          <w:rFonts w:ascii="Arial" w:eastAsia="Times New Roman" w:hAnsi="Arial" w:cs="Arial"/>
          <w:color w:val="000000"/>
          <w:sz w:val="20"/>
          <w:szCs w:val="20"/>
        </w:rPr>
        <w:t>Klasa: 021-05/04-01/93</w:t>
      </w:r>
    </w:p>
    <w:p w:rsidR="001C5002" w:rsidRPr="001C5002" w:rsidRDefault="001C5002" w:rsidP="001C5002">
      <w:pPr>
        <w:spacing w:before="15" w:after="15" w:line="240" w:lineRule="auto"/>
        <w:ind w:left="1050" w:right="1050"/>
        <w:jc w:val="both"/>
        <w:rPr>
          <w:rFonts w:ascii="Arial" w:eastAsia="Times New Roman" w:hAnsi="Arial" w:cs="Arial"/>
          <w:color w:val="000000"/>
          <w:sz w:val="20"/>
          <w:szCs w:val="20"/>
        </w:rPr>
      </w:pPr>
      <w:r w:rsidRPr="001C5002">
        <w:rPr>
          <w:rFonts w:ascii="Arial" w:eastAsia="Times New Roman" w:hAnsi="Arial" w:cs="Arial"/>
          <w:color w:val="000000"/>
          <w:sz w:val="20"/>
          <w:szCs w:val="20"/>
        </w:rPr>
        <w:t>Ur. broj: 238/04-04-5</w:t>
      </w:r>
    </w:p>
    <w:p w:rsidR="001C5002" w:rsidRPr="001C5002" w:rsidRDefault="001C5002" w:rsidP="001C5002">
      <w:pPr>
        <w:spacing w:before="15" w:after="15" w:line="240" w:lineRule="auto"/>
        <w:ind w:left="1050" w:right="1050"/>
        <w:jc w:val="both"/>
        <w:rPr>
          <w:rFonts w:ascii="Arial" w:eastAsia="Times New Roman" w:hAnsi="Arial" w:cs="Arial"/>
          <w:color w:val="000000"/>
          <w:sz w:val="20"/>
          <w:szCs w:val="20"/>
        </w:rPr>
      </w:pPr>
      <w:r w:rsidRPr="001C5002">
        <w:rPr>
          <w:rFonts w:ascii="Arial" w:eastAsia="Times New Roman" w:hAnsi="Arial" w:cs="Arial"/>
          <w:color w:val="000000"/>
          <w:sz w:val="20"/>
          <w:szCs w:val="20"/>
        </w:rPr>
        <w:lastRenderedPageBreak/>
        <w:t>Dugo Selo, 24.09.2004.</w:t>
      </w:r>
    </w:p>
    <w:p w:rsidR="00EF11D7" w:rsidRDefault="00EF11D7"/>
    <w:sectPr w:rsidR="00EF11D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compat>
    <w:useFELayout/>
  </w:compat>
  <w:rsids>
    <w:rsidRoot w:val="001C5002"/>
    <w:rsid w:val="001C5002"/>
    <w:rsid w:val="00EF11D7"/>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aglavlje">
    <w:name w:val="zaglavlje"/>
    <w:basedOn w:val="Normal"/>
    <w:rsid w:val="001C500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slov">
    <w:name w:val="naslov"/>
    <w:basedOn w:val="Normal"/>
    <w:rsid w:val="001C500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slovc">
    <w:name w:val="naslov_c"/>
    <w:basedOn w:val="Normal"/>
    <w:rsid w:val="001C500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kst">
    <w:name w:val="tekst"/>
    <w:basedOn w:val="Normal"/>
    <w:rsid w:val="001C5002"/>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1C500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C5002"/>
  </w:style>
  <w:style w:type="paragraph" w:customStyle="1" w:styleId="predsjednik">
    <w:name w:val="predsjednik"/>
    <w:basedOn w:val="Normal"/>
    <w:rsid w:val="001C500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564528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D2D6B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1249</Words>
  <Characters>7125</Characters>
  <Application>Microsoft Office Word</Application>
  <DocSecurity>0</DocSecurity>
  <Lines>59</Lines>
  <Paragraphs>16</Paragraphs>
  <ScaleCrop>false</ScaleCrop>
  <Company/>
  <LinksUpToDate>false</LinksUpToDate>
  <CharactersWithSpaces>8358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Damo</dc:creator>
  <cp:keywords/>
  <dc:description/>
  <cp:lastModifiedBy>Damo</cp:lastModifiedBy>
  <cp:revision>2</cp:revision>
  <dcterms:created xsi:type="dcterms:W3CDTF">2016-07-19T19:51:00Z</dcterms:created>
  <dcterms:modified xsi:type="dcterms:W3CDTF">2016-07-19T19:51:00Z</dcterms:modified>
</cp:coreProperties>
</file>